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B6" w:rsidRDefault="00164BDE" w:rsidP="00164BDE">
      <w:pPr>
        <w:spacing w:after="0"/>
        <w:jc w:val="right"/>
        <w:rPr>
          <w:rFonts w:ascii="Times New Roman" w:hAnsi="Times New Roman" w:cs="Times New Roman"/>
          <w:sz w:val="28"/>
        </w:rPr>
      </w:pPr>
      <w:r w:rsidRPr="00164BDE">
        <w:rPr>
          <w:rFonts w:ascii="Times New Roman" w:hAnsi="Times New Roman" w:cs="Times New Roman"/>
          <w:sz w:val="28"/>
        </w:rPr>
        <w:t>«Утверждаю»</w:t>
      </w:r>
    </w:p>
    <w:p w:rsidR="00164BDE" w:rsidRDefault="00164BDE" w:rsidP="00164BD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</w:p>
    <w:p w:rsidR="00164BDE" w:rsidRDefault="00164BDE" w:rsidP="00164BD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</w:p>
    <w:p w:rsidR="00164BDE" w:rsidRDefault="00164BDE" w:rsidP="00164BD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Е.В. Князева</w:t>
      </w:r>
    </w:p>
    <w:p w:rsidR="00164BDE" w:rsidRDefault="00164BDE" w:rsidP="00164BD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64BDE" w:rsidRPr="001276C7" w:rsidRDefault="00164BDE" w:rsidP="00164B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276C7">
        <w:rPr>
          <w:rFonts w:ascii="Times New Roman" w:hAnsi="Times New Roman" w:cs="Times New Roman"/>
          <w:b/>
          <w:sz w:val="28"/>
        </w:rPr>
        <w:t xml:space="preserve">План профилактической работы с учетом результатов СПТ </w:t>
      </w:r>
    </w:p>
    <w:p w:rsidR="00164BDE" w:rsidRPr="001276C7" w:rsidRDefault="00164BDE" w:rsidP="00164B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276C7">
        <w:rPr>
          <w:rFonts w:ascii="Times New Roman" w:hAnsi="Times New Roman" w:cs="Times New Roman"/>
          <w:b/>
          <w:sz w:val="28"/>
        </w:rPr>
        <w:t xml:space="preserve">в МКОУ «СОШ» с. Муромцево </w:t>
      </w:r>
    </w:p>
    <w:p w:rsidR="00164BDE" w:rsidRPr="001276C7" w:rsidRDefault="00164BDE" w:rsidP="00164B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276C7">
        <w:rPr>
          <w:rFonts w:ascii="Times New Roman" w:hAnsi="Times New Roman" w:cs="Times New Roman"/>
          <w:b/>
          <w:sz w:val="28"/>
        </w:rPr>
        <w:t>Бабынинского</w:t>
      </w:r>
      <w:proofErr w:type="spellEnd"/>
      <w:r w:rsidRPr="001276C7">
        <w:rPr>
          <w:rFonts w:ascii="Times New Roman" w:hAnsi="Times New Roman" w:cs="Times New Roman"/>
          <w:b/>
          <w:sz w:val="28"/>
        </w:rPr>
        <w:t xml:space="preserve"> района Калужской области </w:t>
      </w:r>
    </w:p>
    <w:p w:rsidR="00164BDE" w:rsidRPr="001276C7" w:rsidRDefault="00164BDE" w:rsidP="00164B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276C7">
        <w:rPr>
          <w:rFonts w:ascii="Times New Roman" w:hAnsi="Times New Roman" w:cs="Times New Roman"/>
          <w:b/>
          <w:sz w:val="28"/>
        </w:rPr>
        <w:t>на 202</w:t>
      </w:r>
      <w:r w:rsidR="00432E67">
        <w:rPr>
          <w:rFonts w:ascii="Times New Roman" w:hAnsi="Times New Roman" w:cs="Times New Roman"/>
          <w:b/>
          <w:sz w:val="28"/>
        </w:rPr>
        <w:t>4</w:t>
      </w:r>
      <w:r w:rsidRPr="001276C7">
        <w:rPr>
          <w:rFonts w:ascii="Times New Roman" w:hAnsi="Times New Roman" w:cs="Times New Roman"/>
          <w:b/>
          <w:sz w:val="28"/>
        </w:rPr>
        <w:t>-202</w:t>
      </w:r>
      <w:r w:rsidR="00432E67">
        <w:rPr>
          <w:rFonts w:ascii="Times New Roman" w:hAnsi="Times New Roman" w:cs="Times New Roman"/>
          <w:b/>
          <w:sz w:val="28"/>
        </w:rPr>
        <w:t>5</w:t>
      </w:r>
      <w:r w:rsidRPr="001276C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164BDE" w:rsidRDefault="00164BDE" w:rsidP="00164BD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64BDE" w:rsidRDefault="00164BDE" w:rsidP="00164BD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164BDE" w:rsidRDefault="00164BDE" w:rsidP="00164BD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64BD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Профилактика рискованного поведения несовершеннолетних.</w:t>
      </w:r>
    </w:p>
    <w:p w:rsidR="00164BDE" w:rsidRDefault="00164BDE" w:rsidP="00164BD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Развитие коммуникативных и социальных навыков, навыков уверенного поведения учащихся.</w:t>
      </w:r>
    </w:p>
    <w:p w:rsidR="00164BDE" w:rsidRDefault="00164BDE" w:rsidP="00164BD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Приобщение подростков к активным занятиям спортом, к общественно-полезным делам.</w:t>
      </w:r>
    </w:p>
    <w:p w:rsidR="00164BDE" w:rsidRDefault="00164BDE" w:rsidP="00164BD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Укрепление взаимодействия семьи и школы в создании условий для успеха и самореализации детей.</w:t>
      </w:r>
    </w:p>
    <w:p w:rsidR="00164BDE" w:rsidRDefault="00164BDE" w:rsidP="00164BD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318"/>
        <w:gridCol w:w="1918"/>
        <w:gridCol w:w="1664"/>
        <w:gridCol w:w="2035"/>
      </w:tblGrid>
      <w:tr w:rsidR="00C2798B" w:rsidTr="009B56EB">
        <w:tc>
          <w:tcPr>
            <w:tcW w:w="636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3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19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кем проводится</w:t>
            </w:r>
          </w:p>
        </w:tc>
        <w:tc>
          <w:tcPr>
            <w:tcW w:w="1664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035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C2798B" w:rsidTr="009B56EB">
        <w:tc>
          <w:tcPr>
            <w:tcW w:w="636" w:type="dxa"/>
          </w:tcPr>
          <w:p w:rsidR="00160F0C" w:rsidRPr="00160F0C" w:rsidRDefault="00160F0C" w:rsidP="00160F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60F0C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Довести до сведения классных руководителей 7-11 классов результаты тестирования обучающихся</w:t>
            </w:r>
          </w:p>
        </w:tc>
        <w:tc>
          <w:tcPr>
            <w:tcW w:w="19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160F0C" w:rsidRDefault="00160F0C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035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C2798B" w:rsidTr="009B56EB">
        <w:tc>
          <w:tcPr>
            <w:tcW w:w="636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3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«Учись быть толерантным»</w:t>
            </w:r>
          </w:p>
        </w:tc>
        <w:tc>
          <w:tcPr>
            <w:tcW w:w="19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160F0C" w:rsidRDefault="00160F0C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035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C2798B" w:rsidTr="009B56EB">
        <w:tc>
          <w:tcPr>
            <w:tcW w:w="636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3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</w:t>
            </w:r>
          </w:p>
          <w:p w:rsidR="00160F0C" w:rsidRDefault="00160F0C" w:rsidP="00160F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Опросник суицидального риска (модификация Т.Н. Разуваевой)</w:t>
            </w:r>
          </w:p>
        </w:tc>
        <w:tc>
          <w:tcPr>
            <w:tcW w:w="19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C2798B" w:rsidTr="009B56EB">
        <w:tc>
          <w:tcPr>
            <w:tcW w:w="636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3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</w:t>
            </w:r>
            <w:r w:rsidR="00E53918">
              <w:rPr>
                <w:rFonts w:ascii="Times New Roman" w:hAnsi="Times New Roman" w:cs="Times New Roman"/>
                <w:sz w:val="28"/>
              </w:rPr>
              <w:t xml:space="preserve"> в системе АРМБОС</w:t>
            </w:r>
          </w:p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Опросник детской депрессивности (М. Ковач)</w:t>
            </w:r>
          </w:p>
        </w:tc>
        <w:tc>
          <w:tcPr>
            <w:tcW w:w="1918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160F0C" w:rsidRDefault="00160F0C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035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C2798B" w:rsidTr="009B56EB">
        <w:tc>
          <w:tcPr>
            <w:tcW w:w="636" w:type="dxa"/>
          </w:tcPr>
          <w:p w:rsidR="00160F0C" w:rsidRDefault="00160F0C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318" w:type="dxa"/>
          </w:tcPr>
          <w:p w:rsidR="00160F0C" w:rsidRDefault="00E53918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в системе АРМБОС</w:t>
            </w:r>
          </w:p>
          <w:p w:rsidR="00E53918" w:rsidRDefault="00E53918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Анкетирование «Как определить психологический климат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 классе» (Л.Г. Федоренко)</w:t>
            </w:r>
          </w:p>
        </w:tc>
        <w:tc>
          <w:tcPr>
            <w:tcW w:w="1918" w:type="dxa"/>
          </w:tcPr>
          <w:p w:rsidR="00160F0C" w:rsidRDefault="00E53918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160F0C" w:rsidRDefault="00E53918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035" w:type="dxa"/>
          </w:tcPr>
          <w:p w:rsidR="00160F0C" w:rsidRDefault="00E53918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314344" w:rsidTr="009B56EB">
        <w:tc>
          <w:tcPr>
            <w:tcW w:w="636" w:type="dxa"/>
          </w:tcPr>
          <w:p w:rsidR="00314344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318" w:type="dxa"/>
          </w:tcPr>
          <w:p w:rsidR="00314344" w:rsidRDefault="00314344" w:rsidP="003143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рекомендаций для педагогов школы по результатам диагностирования</w:t>
            </w:r>
          </w:p>
        </w:tc>
        <w:tc>
          <w:tcPr>
            <w:tcW w:w="1918" w:type="dxa"/>
          </w:tcPr>
          <w:p w:rsidR="00314344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4" w:type="dxa"/>
          </w:tcPr>
          <w:p w:rsidR="00314344" w:rsidRDefault="00314344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035" w:type="dxa"/>
          </w:tcPr>
          <w:p w:rsidR="00314344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C2798B" w:rsidTr="009B56EB">
        <w:tc>
          <w:tcPr>
            <w:tcW w:w="636" w:type="dxa"/>
          </w:tcPr>
          <w:p w:rsidR="00160F0C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5391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318" w:type="dxa"/>
          </w:tcPr>
          <w:p w:rsidR="00160F0C" w:rsidRDefault="00E53918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психологических тренингов «Я – полноценная личность»</w:t>
            </w:r>
          </w:p>
        </w:tc>
        <w:tc>
          <w:tcPr>
            <w:tcW w:w="1918" w:type="dxa"/>
          </w:tcPr>
          <w:p w:rsidR="00160F0C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160F0C" w:rsidRDefault="00314344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 – Апрель </w:t>
            </w:r>
          </w:p>
        </w:tc>
        <w:tc>
          <w:tcPr>
            <w:tcW w:w="2035" w:type="dxa"/>
          </w:tcPr>
          <w:p w:rsidR="00160F0C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C2798B" w:rsidTr="009B56EB">
        <w:tc>
          <w:tcPr>
            <w:tcW w:w="636" w:type="dxa"/>
          </w:tcPr>
          <w:p w:rsidR="00160F0C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3318" w:type="dxa"/>
          </w:tcPr>
          <w:p w:rsidR="00160F0C" w:rsidRDefault="00314344" w:rsidP="00EF47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Цикл </w:t>
            </w:r>
            <w:r w:rsidR="00EF47DA">
              <w:rPr>
                <w:rFonts w:ascii="Times New Roman" w:hAnsi="Times New Roman" w:cs="Times New Roman"/>
                <w:sz w:val="28"/>
              </w:rPr>
              <w:t>психологических тренингов</w:t>
            </w:r>
            <w:r>
              <w:rPr>
                <w:rFonts w:ascii="Times New Roman" w:hAnsi="Times New Roman" w:cs="Times New Roman"/>
                <w:sz w:val="28"/>
              </w:rPr>
              <w:t xml:space="preserve"> «Мое эмоциональное состояние»</w:t>
            </w:r>
          </w:p>
        </w:tc>
        <w:tc>
          <w:tcPr>
            <w:tcW w:w="1918" w:type="dxa"/>
          </w:tcPr>
          <w:p w:rsidR="00160F0C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160F0C" w:rsidRDefault="00314344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 – Апрель </w:t>
            </w:r>
          </w:p>
        </w:tc>
        <w:tc>
          <w:tcPr>
            <w:tcW w:w="2035" w:type="dxa"/>
          </w:tcPr>
          <w:p w:rsidR="00160F0C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9B56EB" w:rsidTr="009B56EB">
        <w:tc>
          <w:tcPr>
            <w:tcW w:w="636" w:type="dxa"/>
          </w:tcPr>
          <w:p w:rsidR="009B56EB" w:rsidRDefault="009B56E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318" w:type="dxa"/>
          </w:tcPr>
          <w:p w:rsidR="009B56EB" w:rsidRDefault="009B56EB" w:rsidP="00EF47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бесед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вещества и их вред на здоровье человека»</w:t>
            </w:r>
          </w:p>
        </w:tc>
        <w:tc>
          <w:tcPr>
            <w:tcW w:w="1918" w:type="dxa"/>
          </w:tcPr>
          <w:p w:rsidR="009B56EB" w:rsidRDefault="009B56E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9B56EB" w:rsidRDefault="009B56EB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 – Апрель </w:t>
            </w:r>
          </w:p>
        </w:tc>
        <w:tc>
          <w:tcPr>
            <w:tcW w:w="2035" w:type="dxa"/>
          </w:tcPr>
          <w:p w:rsidR="009B56EB" w:rsidRDefault="009B56EB" w:rsidP="009B56E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Педагог-психолог, классные руководители </w:t>
            </w:r>
          </w:p>
        </w:tc>
      </w:tr>
      <w:tr w:rsidR="00E53918" w:rsidTr="009B56EB">
        <w:tc>
          <w:tcPr>
            <w:tcW w:w="636" w:type="dxa"/>
          </w:tcPr>
          <w:p w:rsidR="00E53918" w:rsidRDefault="00314344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3318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Включение подростков в работу секций, кружков, во внеурочную работу</w:t>
            </w:r>
          </w:p>
        </w:tc>
        <w:tc>
          <w:tcPr>
            <w:tcW w:w="1918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учебного года</w:t>
            </w:r>
          </w:p>
        </w:tc>
        <w:tc>
          <w:tcPr>
            <w:tcW w:w="2035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E53918" w:rsidTr="009B56EB">
        <w:tc>
          <w:tcPr>
            <w:tcW w:w="636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318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«Здоровые привычки для всех»</w:t>
            </w:r>
          </w:p>
        </w:tc>
        <w:tc>
          <w:tcPr>
            <w:tcW w:w="1918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E53918" w:rsidRDefault="00C2798B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035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C2798B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E53918" w:rsidTr="009B56EB">
        <w:tc>
          <w:tcPr>
            <w:tcW w:w="636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318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  <w:p w:rsidR="00C2798B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Школа осознанных родителей «Азбука семьи» </w:t>
            </w:r>
          </w:p>
        </w:tc>
        <w:tc>
          <w:tcPr>
            <w:tcW w:w="1918" w:type="dxa"/>
          </w:tcPr>
          <w:p w:rsidR="00E53918" w:rsidRDefault="00EF47DA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  <w:tc>
          <w:tcPr>
            <w:tcW w:w="1664" w:type="dxa"/>
          </w:tcPr>
          <w:p w:rsidR="00E53918" w:rsidRDefault="00C2798B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 –    Май </w:t>
            </w:r>
          </w:p>
        </w:tc>
        <w:tc>
          <w:tcPr>
            <w:tcW w:w="2035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E53918" w:rsidTr="009B56EB">
        <w:tc>
          <w:tcPr>
            <w:tcW w:w="636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318" w:type="dxa"/>
          </w:tcPr>
          <w:p w:rsidR="00E53918" w:rsidRDefault="00C2798B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психологические консультации</w:t>
            </w:r>
          </w:p>
        </w:tc>
        <w:tc>
          <w:tcPr>
            <w:tcW w:w="1918" w:type="dxa"/>
          </w:tcPr>
          <w:p w:rsidR="00E53918" w:rsidRDefault="00EF47DA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7-11 классов</w:t>
            </w:r>
          </w:p>
        </w:tc>
        <w:tc>
          <w:tcPr>
            <w:tcW w:w="1664" w:type="dxa"/>
          </w:tcPr>
          <w:p w:rsidR="00E53918" w:rsidRDefault="00EF47DA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2035" w:type="dxa"/>
          </w:tcPr>
          <w:p w:rsidR="00E53918" w:rsidRDefault="00EF47DA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1276C7" w:rsidTr="009B56EB">
        <w:tc>
          <w:tcPr>
            <w:tcW w:w="636" w:type="dxa"/>
          </w:tcPr>
          <w:p w:rsidR="001276C7" w:rsidRDefault="001276C7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318" w:type="dxa"/>
          </w:tcPr>
          <w:p w:rsidR="001276C7" w:rsidRDefault="001276C7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серии памяток для родителей «Наркомания. Как защитить ребенка?», «Признаки вовлечения в наркотизацию», «Зависимое поведение. Роль семьи и социума», «Психологические причины зависимого поведения»</w:t>
            </w:r>
          </w:p>
        </w:tc>
        <w:tc>
          <w:tcPr>
            <w:tcW w:w="1918" w:type="dxa"/>
          </w:tcPr>
          <w:p w:rsidR="001276C7" w:rsidRDefault="001276C7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  <w:tc>
          <w:tcPr>
            <w:tcW w:w="1664" w:type="dxa"/>
          </w:tcPr>
          <w:p w:rsidR="001276C7" w:rsidRDefault="001276C7" w:rsidP="00432E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  <w:bookmarkStart w:id="0" w:name="_GoBack"/>
            <w:bookmarkEnd w:id="0"/>
          </w:p>
        </w:tc>
        <w:tc>
          <w:tcPr>
            <w:tcW w:w="2035" w:type="dxa"/>
          </w:tcPr>
          <w:p w:rsidR="001276C7" w:rsidRDefault="001276C7" w:rsidP="00164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</w:tbl>
    <w:p w:rsidR="00164BDE" w:rsidRDefault="00164BDE" w:rsidP="002D7325"/>
    <w:sectPr w:rsidR="0016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823"/>
    <w:multiLevelType w:val="hybridMultilevel"/>
    <w:tmpl w:val="2A96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6082"/>
    <w:multiLevelType w:val="hybridMultilevel"/>
    <w:tmpl w:val="8784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E"/>
    <w:rsid w:val="000935B6"/>
    <w:rsid w:val="001276C7"/>
    <w:rsid w:val="00160F0C"/>
    <w:rsid w:val="00164BDE"/>
    <w:rsid w:val="001F1157"/>
    <w:rsid w:val="002D7325"/>
    <w:rsid w:val="00314344"/>
    <w:rsid w:val="00432E67"/>
    <w:rsid w:val="00541BB5"/>
    <w:rsid w:val="009B56EB"/>
    <w:rsid w:val="00C2798B"/>
    <w:rsid w:val="00E53918"/>
    <w:rsid w:val="00E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DE"/>
    <w:pPr>
      <w:ind w:left="720"/>
      <w:contextualSpacing/>
    </w:pPr>
  </w:style>
  <w:style w:type="table" w:styleId="a4">
    <w:name w:val="Table Grid"/>
    <w:basedOn w:val="a1"/>
    <w:uiPriority w:val="59"/>
    <w:rsid w:val="0016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DE"/>
    <w:pPr>
      <w:ind w:left="720"/>
      <w:contextualSpacing/>
    </w:pPr>
  </w:style>
  <w:style w:type="table" w:styleId="a4">
    <w:name w:val="Table Grid"/>
    <w:basedOn w:val="a1"/>
    <w:uiPriority w:val="59"/>
    <w:rsid w:val="0016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2023-01-22T16:20:00Z</cp:lastPrinted>
  <dcterms:created xsi:type="dcterms:W3CDTF">2023-01-22T15:34:00Z</dcterms:created>
  <dcterms:modified xsi:type="dcterms:W3CDTF">2024-11-11T20:48:00Z</dcterms:modified>
</cp:coreProperties>
</file>