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C7" w:rsidRPr="004D08C7" w:rsidRDefault="004E07C7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</w:p>
    <w:p w:rsidR="00C24F8E" w:rsidRPr="004D08C7" w:rsidRDefault="00746A2B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Аннотация по</w:t>
      </w:r>
      <w:r w:rsidR="00C24F8E" w:rsidRPr="004D08C7">
        <w:rPr>
          <w:rStyle w:val="c4"/>
          <w:b/>
          <w:bCs/>
          <w:color w:val="000000"/>
          <w:sz w:val="23"/>
          <w:szCs w:val="23"/>
        </w:rPr>
        <w:t xml:space="preserve"> предмету </w:t>
      </w:r>
    </w:p>
    <w:p w:rsidR="00C24F8E" w:rsidRPr="004D08C7" w:rsidRDefault="00C24F8E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 w:rsidRPr="004D08C7">
        <w:rPr>
          <w:rStyle w:val="c4"/>
          <w:b/>
          <w:bCs/>
          <w:color w:val="000000"/>
          <w:sz w:val="23"/>
          <w:szCs w:val="23"/>
        </w:rPr>
        <w:t>«Изобразительное искусство»</w:t>
      </w:r>
    </w:p>
    <w:p w:rsidR="004E07C7" w:rsidRPr="004D08C7" w:rsidRDefault="009F6919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  <w:r>
        <w:rPr>
          <w:rStyle w:val="c4"/>
          <w:b/>
          <w:bCs/>
          <w:color w:val="000000"/>
          <w:sz w:val="23"/>
          <w:szCs w:val="23"/>
        </w:rPr>
        <w:t>5</w:t>
      </w:r>
      <w:r w:rsidR="00746A2B" w:rsidRPr="004D08C7">
        <w:rPr>
          <w:rStyle w:val="c4"/>
          <w:b/>
          <w:bCs/>
          <w:color w:val="000000"/>
          <w:sz w:val="23"/>
          <w:szCs w:val="23"/>
        </w:rPr>
        <w:t>-</w:t>
      </w:r>
      <w:r w:rsidR="00C24F8E" w:rsidRPr="004D08C7">
        <w:rPr>
          <w:rStyle w:val="c4"/>
          <w:b/>
          <w:bCs/>
          <w:color w:val="000000"/>
          <w:sz w:val="23"/>
          <w:szCs w:val="23"/>
        </w:rPr>
        <w:t>7</w:t>
      </w:r>
      <w:r w:rsidR="00746A2B" w:rsidRPr="004D08C7">
        <w:rPr>
          <w:rStyle w:val="c4"/>
          <w:b/>
          <w:bCs/>
          <w:color w:val="000000"/>
          <w:sz w:val="23"/>
          <w:szCs w:val="23"/>
        </w:rPr>
        <w:t xml:space="preserve"> классы</w:t>
      </w:r>
    </w:p>
    <w:p w:rsidR="004E07C7" w:rsidRPr="004D08C7" w:rsidRDefault="004E07C7" w:rsidP="002D6BCC">
      <w:pPr>
        <w:pStyle w:val="c23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3"/>
          <w:szCs w:val="23"/>
        </w:rPr>
      </w:pPr>
    </w:p>
    <w:p w:rsidR="004E07C7" w:rsidRPr="004D08C7" w:rsidRDefault="004E07C7" w:rsidP="00362C73">
      <w:pPr>
        <w:pStyle w:val="1"/>
        <w:ind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4D08C7">
        <w:rPr>
          <w:rFonts w:ascii="Times New Roman" w:hAnsi="Times New Roman"/>
          <w:sz w:val="23"/>
          <w:szCs w:val="23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образования,  программы «Изобразительное искусство» авторского коллектива под руково</w:t>
      </w:r>
      <w:r w:rsidRPr="004D08C7">
        <w:rPr>
          <w:rFonts w:ascii="Times New Roman" w:hAnsi="Times New Roman"/>
          <w:sz w:val="23"/>
          <w:szCs w:val="23"/>
        </w:rPr>
        <w:softHyphen/>
        <w:t xml:space="preserve">дством Б. М. </w:t>
      </w:r>
      <w:proofErr w:type="spellStart"/>
      <w:r w:rsidRPr="004D08C7">
        <w:rPr>
          <w:rFonts w:ascii="Times New Roman" w:hAnsi="Times New Roman"/>
          <w:sz w:val="23"/>
          <w:szCs w:val="23"/>
        </w:rPr>
        <w:t>Неменского</w:t>
      </w:r>
      <w:proofErr w:type="spellEnd"/>
      <w:r w:rsidRPr="004D08C7">
        <w:rPr>
          <w:rFonts w:ascii="Times New Roman" w:hAnsi="Times New Roman"/>
          <w:sz w:val="23"/>
          <w:szCs w:val="23"/>
        </w:rPr>
        <w:t xml:space="preserve"> 5-8 классы: пособия для учителей общеобразовательных учреждений (Б.М. </w:t>
      </w:r>
      <w:proofErr w:type="spellStart"/>
      <w:r w:rsidRPr="004D08C7">
        <w:rPr>
          <w:rFonts w:ascii="Times New Roman" w:hAnsi="Times New Roman"/>
          <w:sz w:val="23"/>
          <w:szCs w:val="23"/>
        </w:rPr>
        <w:t>Неменский</w:t>
      </w:r>
      <w:proofErr w:type="spellEnd"/>
      <w:r w:rsidRPr="004D08C7">
        <w:rPr>
          <w:rFonts w:ascii="Times New Roman" w:hAnsi="Times New Roman"/>
          <w:sz w:val="23"/>
          <w:szCs w:val="23"/>
        </w:rPr>
        <w:t xml:space="preserve">, Л.А. </w:t>
      </w:r>
      <w:proofErr w:type="spellStart"/>
      <w:r w:rsidRPr="004D08C7">
        <w:rPr>
          <w:rFonts w:ascii="Times New Roman" w:hAnsi="Times New Roman"/>
          <w:sz w:val="23"/>
          <w:szCs w:val="23"/>
        </w:rPr>
        <w:t>Неменская</w:t>
      </w:r>
      <w:proofErr w:type="spellEnd"/>
      <w:r w:rsidRPr="004D08C7">
        <w:rPr>
          <w:rFonts w:ascii="Times New Roman" w:hAnsi="Times New Roman"/>
          <w:sz w:val="23"/>
          <w:szCs w:val="23"/>
        </w:rPr>
        <w:t xml:space="preserve">, Н.А. Горяева, А.С. Питерских). </w:t>
      </w:r>
      <w:proofErr w:type="gramEnd"/>
    </w:p>
    <w:p w:rsidR="004E07C7" w:rsidRDefault="004E07C7" w:rsidP="00362C73">
      <w:pPr>
        <w:pStyle w:val="1"/>
        <w:ind w:firstLine="567"/>
        <w:jc w:val="both"/>
        <w:rPr>
          <w:rFonts w:ascii="Times New Roman" w:hAnsi="Times New Roman"/>
          <w:sz w:val="23"/>
          <w:szCs w:val="23"/>
        </w:rPr>
      </w:pPr>
      <w:r w:rsidRPr="004D08C7">
        <w:rPr>
          <w:rFonts w:ascii="Times New Roman" w:hAnsi="Times New Roman"/>
          <w:sz w:val="23"/>
          <w:szCs w:val="23"/>
        </w:rPr>
        <w:t>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целостность образовательной деятельности и преемственность этапов обучения.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Общая цель основного общего образования с учетом специфики учебного предмета «Изобразительное искусство» -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Задачи: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освоение художественной культуры как формы материального выражения в пространственных формах духовных ценностей;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формирование понимания эмоционального и ценностного смысла визуально-пространственной формы;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развитие творческого опыта как формирование способности к самостоятельным действиям в ситуации неопределенности;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развитие способности ориентироваться в мире современной художественной культуры;</w:t>
      </w:r>
    </w:p>
    <w:p w:rsidR="00A843C6" w:rsidRPr="004D08C7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A843C6" w:rsidRDefault="00A843C6" w:rsidP="00A843C6">
      <w:pPr>
        <w:pStyle w:val="1"/>
        <w:ind w:firstLine="567"/>
        <w:jc w:val="both"/>
        <w:rPr>
          <w:rStyle w:val="c4"/>
          <w:rFonts w:ascii="Times New Roman" w:hAnsi="Times New Roman"/>
          <w:bCs/>
          <w:sz w:val="23"/>
          <w:szCs w:val="23"/>
        </w:rPr>
      </w:pPr>
      <w:r w:rsidRPr="004D08C7">
        <w:rPr>
          <w:rStyle w:val="c4"/>
          <w:rFonts w:ascii="Times New Roman" w:hAnsi="Times New Roman"/>
          <w:bCs/>
          <w:sz w:val="23"/>
          <w:szCs w:val="23"/>
        </w:rPr>
        <w:t>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A843C6" w:rsidRPr="00A843C6" w:rsidRDefault="00A843C6" w:rsidP="00A843C6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Cs/>
          <w:sz w:val="23"/>
          <w:szCs w:val="23"/>
        </w:rPr>
        <w:t xml:space="preserve">Предмет «Изобразительное искусство» изучается в </w:t>
      </w:r>
      <w:r w:rsidR="009F6919">
        <w:rPr>
          <w:rFonts w:ascii="Times New Roman" w:hAnsi="Times New Roman"/>
          <w:bCs/>
          <w:sz w:val="23"/>
          <w:szCs w:val="23"/>
        </w:rPr>
        <w:t>5</w:t>
      </w:r>
      <w:r w:rsidRPr="004D08C7">
        <w:rPr>
          <w:rFonts w:ascii="Times New Roman" w:hAnsi="Times New Roman"/>
          <w:bCs/>
          <w:sz w:val="23"/>
          <w:szCs w:val="23"/>
        </w:rPr>
        <w:t xml:space="preserve">-7  классах в объёме </w:t>
      </w:r>
      <w:r w:rsidR="009F6919">
        <w:rPr>
          <w:rFonts w:ascii="Times New Roman" w:hAnsi="Times New Roman"/>
          <w:bCs/>
          <w:sz w:val="23"/>
          <w:szCs w:val="23"/>
        </w:rPr>
        <w:t>102</w:t>
      </w:r>
      <w:r w:rsidRPr="004D08C7">
        <w:rPr>
          <w:rFonts w:ascii="Times New Roman" w:hAnsi="Times New Roman"/>
          <w:bCs/>
          <w:sz w:val="23"/>
          <w:szCs w:val="23"/>
        </w:rPr>
        <w:t xml:space="preserve"> час</w:t>
      </w:r>
      <w:r w:rsidR="00EC6460">
        <w:rPr>
          <w:rFonts w:ascii="Times New Roman" w:hAnsi="Times New Roman"/>
          <w:bCs/>
          <w:sz w:val="23"/>
          <w:szCs w:val="23"/>
        </w:rPr>
        <w:t>ов</w:t>
      </w:r>
      <w:r w:rsidRPr="004D08C7">
        <w:rPr>
          <w:rFonts w:ascii="Times New Roman" w:hAnsi="Times New Roman"/>
          <w:bCs/>
          <w:sz w:val="23"/>
          <w:szCs w:val="23"/>
        </w:rPr>
        <w:t xml:space="preserve"> (по 34 часа в каждом классе).</w:t>
      </w:r>
    </w:p>
    <w:p w:rsidR="004E07C7" w:rsidRPr="004D08C7" w:rsidRDefault="004E07C7" w:rsidP="00362C73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Cs/>
          <w:sz w:val="23"/>
          <w:szCs w:val="23"/>
        </w:rPr>
        <w:t>Данная программа обеспечена выбором следующих учебников по предмету изобразительное искусство:</w:t>
      </w:r>
    </w:p>
    <w:p w:rsidR="009F6919" w:rsidRPr="009F6919" w:rsidRDefault="009F6919" w:rsidP="009F6919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/>
          <w:bCs/>
          <w:sz w:val="23"/>
          <w:szCs w:val="23"/>
        </w:rPr>
        <w:t>5 класс</w:t>
      </w:r>
      <w:r w:rsidRPr="004D08C7">
        <w:rPr>
          <w:rFonts w:ascii="Times New Roman" w:hAnsi="Times New Roman"/>
          <w:bCs/>
          <w:sz w:val="23"/>
          <w:szCs w:val="23"/>
        </w:rPr>
        <w:t xml:space="preserve"> - Н.А. Горяева, О.В. Островская. «Изобразительное искусство. Декоративно-прикладное искусство в жизни человека. 5 класс» под редакцией Б.М. </w:t>
      </w:r>
      <w:proofErr w:type="spellStart"/>
      <w:r w:rsidRPr="004D08C7">
        <w:rPr>
          <w:rFonts w:ascii="Times New Roman" w:hAnsi="Times New Roman"/>
          <w:bCs/>
          <w:sz w:val="23"/>
          <w:szCs w:val="23"/>
        </w:rPr>
        <w:t>Неменского</w:t>
      </w:r>
      <w:proofErr w:type="spellEnd"/>
      <w:r w:rsidRPr="004D08C7">
        <w:rPr>
          <w:rFonts w:ascii="Times New Roman" w:hAnsi="Times New Roman"/>
          <w:bCs/>
          <w:sz w:val="23"/>
          <w:szCs w:val="23"/>
        </w:rPr>
        <w:t>, М. «Просвещение»</w:t>
      </w:r>
      <w:r>
        <w:rPr>
          <w:rFonts w:ascii="Times New Roman" w:hAnsi="Times New Roman"/>
          <w:bCs/>
          <w:sz w:val="23"/>
          <w:szCs w:val="23"/>
        </w:rPr>
        <w:t xml:space="preserve">. </w:t>
      </w:r>
      <w:r>
        <w:rPr>
          <w:rFonts w:ascii="Times New Roman" w:hAnsi="Times New Roman"/>
          <w:bCs/>
          <w:sz w:val="23"/>
          <w:szCs w:val="23"/>
        </w:rPr>
        <w:t>(Рекомендовано Министерством образования и науки Российской Федерации).</w:t>
      </w:r>
      <w:bookmarkStart w:id="0" w:name="_GoBack"/>
      <w:bookmarkEnd w:id="0"/>
    </w:p>
    <w:p w:rsidR="004E07C7" w:rsidRPr="004D08C7" w:rsidRDefault="004E07C7" w:rsidP="00362C73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/>
          <w:bCs/>
          <w:sz w:val="23"/>
          <w:szCs w:val="23"/>
        </w:rPr>
        <w:t>6 класс</w:t>
      </w:r>
      <w:r w:rsidRPr="004D08C7">
        <w:rPr>
          <w:rFonts w:ascii="Times New Roman" w:hAnsi="Times New Roman"/>
          <w:bCs/>
          <w:sz w:val="23"/>
          <w:szCs w:val="23"/>
        </w:rPr>
        <w:t xml:space="preserve"> – Л. А </w:t>
      </w:r>
      <w:proofErr w:type="spellStart"/>
      <w:r w:rsidRPr="004D08C7">
        <w:rPr>
          <w:rFonts w:ascii="Times New Roman" w:hAnsi="Times New Roman"/>
          <w:bCs/>
          <w:sz w:val="23"/>
          <w:szCs w:val="23"/>
        </w:rPr>
        <w:t>Неменская</w:t>
      </w:r>
      <w:proofErr w:type="spellEnd"/>
      <w:r w:rsidRPr="004D08C7">
        <w:rPr>
          <w:rFonts w:ascii="Times New Roman" w:hAnsi="Times New Roman"/>
          <w:bCs/>
          <w:sz w:val="23"/>
          <w:szCs w:val="23"/>
        </w:rPr>
        <w:t xml:space="preserve"> «Изобразительное искусство. Искусство в жизни человека. 6 класс», под редакцией Б.М. </w:t>
      </w:r>
      <w:proofErr w:type="spellStart"/>
      <w:r w:rsidRPr="004D08C7">
        <w:rPr>
          <w:rFonts w:ascii="Times New Roman" w:hAnsi="Times New Roman"/>
          <w:bCs/>
          <w:sz w:val="23"/>
          <w:szCs w:val="23"/>
        </w:rPr>
        <w:t>Неменского</w:t>
      </w:r>
      <w:proofErr w:type="spellEnd"/>
      <w:r w:rsidRPr="004D08C7">
        <w:rPr>
          <w:rFonts w:ascii="Times New Roman" w:hAnsi="Times New Roman"/>
          <w:bCs/>
          <w:sz w:val="23"/>
          <w:szCs w:val="23"/>
        </w:rPr>
        <w:t>, М. «Просвещение»</w:t>
      </w:r>
      <w:r w:rsidR="00EC6460">
        <w:rPr>
          <w:rFonts w:ascii="Times New Roman" w:hAnsi="Times New Roman"/>
          <w:bCs/>
          <w:sz w:val="23"/>
          <w:szCs w:val="23"/>
        </w:rPr>
        <w:t xml:space="preserve">. </w:t>
      </w:r>
      <w:r w:rsidR="00B33AB5">
        <w:rPr>
          <w:rFonts w:ascii="Times New Roman" w:hAnsi="Times New Roman"/>
          <w:bCs/>
          <w:sz w:val="23"/>
          <w:szCs w:val="23"/>
        </w:rPr>
        <w:t>(Рекомендовано Министерством образования и науки Российской Федерации).</w:t>
      </w:r>
    </w:p>
    <w:p w:rsidR="004E07C7" w:rsidRPr="004D08C7" w:rsidRDefault="004E07C7" w:rsidP="00C24F8E">
      <w:pPr>
        <w:pStyle w:val="1"/>
        <w:ind w:firstLine="567"/>
        <w:jc w:val="both"/>
        <w:rPr>
          <w:rFonts w:ascii="Times New Roman" w:hAnsi="Times New Roman"/>
          <w:bCs/>
          <w:sz w:val="23"/>
          <w:szCs w:val="23"/>
        </w:rPr>
      </w:pPr>
      <w:r w:rsidRPr="004D08C7">
        <w:rPr>
          <w:rFonts w:ascii="Times New Roman" w:hAnsi="Times New Roman"/>
          <w:b/>
          <w:bCs/>
          <w:sz w:val="23"/>
          <w:szCs w:val="23"/>
        </w:rPr>
        <w:t>7 класс</w:t>
      </w:r>
      <w:r w:rsidRPr="004D08C7">
        <w:rPr>
          <w:rFonts w:ascii="Times New Roman" w:hAnsi="Times New Roman"/>
          <w:bCs/>
          <w:sz w:val="23"/>
          <w:szCs w:val="23"/>
        </w:rPr>
        <w:t xml:space="preserve"> – А. С. Питерских, Г. Е. Гуров «Изобразительное искусство. Дизайн и архитектура в жизни человека. 7 класс», под редакцией Б.М</w:t>
      </w:r>
      <w:r w:rsidR="00EC6460">
        <w:rPr>
          <w:rFonts w:ascii="Times New Roman" w:hAnsi="Times New Roman"/>
          <w:bCs/>
          <w:sz w:val="23"/>
          <w:szCs w:val="23"/>
        </w:rPr>
        <w:t xml:space="preserve">. </w:t>
      </w:r>
      <w:proofErr w:type="spellStart"/>
      <w:r w:rsidR="00EC6460">
        <w:rPr>
          <w:rFonts w:ascii="Times New Roman" w:hAnsi="Times New Roman"/>
          <w:bCs/>
          <w:sz w:val="23"/>
          <w:szCs w:val="23"/>
        </w:rPr>
        <w:t>Неменского</w:t>
      </w:r>
      <w:proofErr w:type="spellEnd"/>
      <w:r w:rsidR="00EC6460">
        <w:rPr>
          <w:rFonts w:ascii="Times New Roman" w:hAnsi="Times New Roman"/>
          <w:bCs/>
          <w:sz w:val="23"/>
          <w:szCs w:val="23"/>
        </w:rPr>
        <w:t xml:space="preserve">, М. «Просвещение». </w:t>
      </w:r>
      <w:r w:rsidR="00B33AB5">
        <w:rPr>
          <w:rFonts w:ascii="Times New Roman" w:hAnsi="Times New Roman"/>
          <w:bCs/>
          <w:sz w:val="23"/>
          <w:szCs w:val="23"/>
        </w:rPr>
        <w:t>(Рекомендовано Министерством образования и науки Российской Федерации).</w:t>
      </w:r>
    </w:p>
    <w:sectPr w:rsidR="004E07C7" w:rsidRPr="004D08C7" w:rsidSect="00B33AB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CC"/>
    <w:rsid w:val="002D6BCC"/>
    <w:rsid w:val="00362C73"/>
    <w:rsid w:val="003B029A"/>
    <w:rsid w:val="004422E2"/>
    <w:rsid w:val="00445B92"/>
    <w:rsid w:val="004D08C7"/>
    <w:rsid w:val="004E07C7"/>
    <w:rsid w:val="00653AC3"/>
    <w:rsid w:val="00746A2B"/>
    <w:rsid w:val="00791C02"/>
    <w:rsid w:val="00806034"/>
    <w:rsid w:val="0088339E"/>
    <w:rsid w:val="009F6919"/>
    <w:rsid w:val="00A843C6"/>
    <w:rsid w:val="00B33AB5"/>
    <w:rsid w:val="00C24F8E"/>
    <w:rsid w:val="00E00E0A"/>
    <w:rsid w:val="00EC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6BCC"/>
  </w:style>
  <w:style w:type="paragraph" w:customStyle="1" w:styleId="c25">
    <w:name w:val="c25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BCC"/>
  </w:style>
  <w:style w:type="paragraph" w:customStyle="1" w:styleId="c24">
    <w:name w:val="c24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E07C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D6BCC"/>
  </w:style>
  <w:style w:type="paragraph" w:customStyle="1" w:styleId="c25">
    <w:name w:val="c25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D6BCC"/>
  </w:style>
  <w:style w:type="paragraph" w:customStyle="1" w:styleId="c24">
    <w:name w:val="c24"/>
    <w:basedOn w:val="a"/>
    <w:rsid w:val="002D6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E07C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</cp:lastModifiedBy>
  <cp:revision>7</cp:revision>
  <dcterms:created xsi:type="dcterms:W3CDTF">2017-10-14T15:48:00Z</dcterms:created>
  <dcterms:modified xsi:type="dcterms:W3CDTF">2022-09-30T12:42:00Z</dcterms:modified>
</cp:coreProperties>
</file>